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D3" w:rsidRPr="00A46BC7" w:rsidRDefault="00A761D3" w:rsidP="00A761D3">
      <w:pPr>
        <w:jc w:val="center"/>
        <w:rPr>
          <w:rFonts w:ascii="Arial" w:hAnsi="Arial" w:cs="Arial"/>
          <w:b/>
          <w:u w:val="single"/>
        </w:rPr>
      </w:pPr>
      <w:r w:rsidRPr="00A46BC7">
        <w:rPr>
          <w:rFonts w:ascii="Arial" w:hAnsi="Arial" w:cs="Arial"/>
          <w:b/>
          <w:u w:val="single"/>
        </w:rPr>
        <w:t>Expert Interview:</w:t>
      </w:r>
    </w:p>
    <w:p w:rsidR="00A761D3" w:rsidRPr="00A46BC7" w:rsidRDefault="00A761D3" w:rsidP="00A761D3">
      <w:pPr>
        <w:jc w:val="center"/>
        <w:rPr>
          <w:rFonts w:ascii="Arial" w:hAnsi="Arial" w:cs="Arial"/>
          <w:b/>
          <w:u w:val="single"/>
        </w:rPr>
      </w:pPr>
      <w:r w:rsidRPr="00A46BC7">
        <w:rPr>
          <w:rFonts w:ascii="Arial" w:hAnsi="Arial" w:cs="Arial"/>
          <w:b/>
          <w:u w:val="single"/>
        </w:rPr>
        <w:t>Writing Questions</w:t>
      </w:r>
    </w:p>
    <w:p w:rsidR="00A761D3" w:rsidRDefault="00A761D3" w:rsidP="00A761D3"/>
    <w:p w:rsidR="00A761D3" w:rsidRDefault="00A761D3" w:rsidP="00A761D3"/>
    <w:p w:rsidR="00A761D3" w:rsidRDefault="00A761D3" w:rsidP="00A761D3">
      <w:pPr>
        <w:rPr>
          <w:rFonts w:ascii="Arial" w:eastAsia="Times New Roman" w:hAnsi="Arial" w:cs="Arial"/>
          <w:b/>
          <w:u w:val="single"/>
        </w:rPr>
      </w:pPr>
      <w:r w:rsidRPr="00A46BC7">
        <w:rPr>
          <w:rFonts w:ascii="Arial" w:eastAsia="Times New Roman" w:hAnsi="Arial" w:cs="Arial"/>
          <w:b/>
          <w:u w:val="single"/>
        </w:rPr>
        <w:t>Example of turni</w:t>
      </w:r>
      <w:r>
        <w:rPr>
          <w:rFonts w:ascii="Arial" w:eastAsia="Times New Roman" w:hAnsi="Arial" w:cs="Arial"/>
          <w:b/>
          <w:u w:val="single"/>
        </w:rPr>
        <w:t>ng learning aims into questions</w:t>
      </w:r>
    </w:p>
    <w:p w:rsidR="00A761D3" w:rsidRDefault="00A761D3" w:rsidP="00A761D3">
      <w:pPr>
        <w:rPr>
          <w:rFonts w:ascii="Arial" w:eastAsia="Times New Roman" w:hAnsi="Arial" w:cs="Arial"/>
        </w:rPr>
      </w:pPr>
      <w:r>
        <w:rPr>
          <w:rFonts w:ascii="Arial" w:eastAsia="Times New Roman" w:hAnsi="Arial" w:cs="Arial"/>
        </w:rPr>
        <w:tab/>
      </w:r>
      <w:r w:rsidRPr="00BB1683">
        <w:rPr>
          <w:rFonts w:ascii="Arial" w:eastAsia="Times New Roman" w:hAnsi="Arial" w:cs="Arial"/>
        </w:rPr>
        <w:t>Learning Aims</w:t>
      </w:r>
    </w:p>
    <w:p w:rsidR="00A761D3" w:rsidRDefault="00A761D3" w:rsidP="00A761D3">
      <w:pPr>
        <w:pStyle w:val="ListParagraph"/>
        <w:numPr>
          <w:ilvl w:val="0"/>
          <w:numId w:val="1"/>
        </w:numPr>
        <w:shd w:val="clear" w:color="auto" w:fill="FFFFFF"/>
        <w:rPr>
          <w:rFonts w:ascii="Arial" w:eastAsia="Times New Roman" w:hAnsi="Arial" w:cs="Arial"/>
        </w:rPr>
      </w:pPr>
      <w:r w:rsidRPr="00BB1683">
        <w:rPr>
          <w:rFonts w:ascii="Arial" w:eastAsia="Times New Roman" w:hAnsi="Arial" w:cs="Arial"/>
        </w:rPr>
        <w:t>Describe the relationship between your advocacy activates and achieving socially relevant results.</w:t>
      </w:r>
    </w:p>
    <w:p w:rsidR="00A761D3" w:rsidRPr="00BB1683" w:rsidRDefault="00A761D3" w:rsidP="00A761D3">
      <w:pPr>
        <w:pStyle w:val="ListParagraph"/>
        <w:numPr>
          <w:ilvl w:val="1"/>
          <w:numId w:val="1"/>
        </w:numPr>
        <w:shd w:val="clear" w:color="auto" w:fill="FFFFFF"/>
        <w:rPr>
          <w:rFonts w:ascii="Arial" w:eastAsia="Times New Roman" w:hAnsi="Arial" w:cs="Arial"/>
        </w:rPr>
      </w:pPr>
      <w:r>
        <w:rPr>
          <w:rFonts w:ascii="Arial" w:eastAsia="Times New Roman" w:hAnsi="Arial" w:cs="Arial"/>
        </w:rPr>
        <w:t>Interview Question – What do you see as the key role and associated activities of non-profits as it relates to social change?</w:t>
      </w:r>
    </w:p>
    <w:p w:rsidR="00A761D3" w:rsidRDefault="00A761D3" w:rsidP="00A761D3">
      <w:pPr>
        <w:pStyle w:val="ListParagraph"/>
        <w:numPr>
          <w:ilvl w:val="0"/>
          <w:numId w:val="1"/>
        </w:numPr>
        <w:shd w:val="clear" w:color="auto" w:fill="FFFFFF"/>
        <w:rPr>
          <w:rFonts w:ascii="Arial" w:eastAsia="Times New Roman" w:hAnsi="Arial" w:cs="Arial"/>
        </w:rPr>
      </w:pPr>
      <w:r w:rsidRPr="00BB1683">
        <w:rPr>
          <w:rFonts w:ascii="Arial" w:eastAsia="Times New Roman" w:hAnsi="Arial" w:cs="Arial"/>
        </w:rPr>
        <w:t>Analyze how social and organizational culture influences ethical decision-making.</w:t>
      </w:r>
    </w:p>
    <w:p w:rsidR="00A761D3" w:rsidRDefault="00A761D3" w:rsidP="00A761D3">
      <w:pPr>
        <w:pStyle w:val="ListParagraph"/>
        <w:numPr>
          <w:ilvl w:val="1"/>
          <w:numId w:val="1"/>
        </w:numPr>
        <w:shd w:val="clear" w:color="auto" w:fill="FFFFFF"/>
        <w:rPr>
          <w:rFonts w:ascii="Arial" w:eastAsia="Times New Roman" w:hAnsi="Arial" w:cs="Arial"/>
        </w:rPr>
      </w:pPr>
      <w:r>
        <w:rPr>
          <w:rFonts w:ascii="Arial" w:eastAsia="Times New Roman" w:hAnsi="Arial" w:cs="Arial"/>
        </w:rPr>
        <w:t xml:space="preserve">Interview </w:t>
      </w:r>
      <w:r w:rsidRPr="006D766F">
        <w:rPr>
          <w:rFonts w:ascii="Arial" w:eastAsia="Times New Roman" w:hAnsi="Arial" w:cs="Arial"/>
        </w:rPr>
        <w:t>Question – Given your professional experience, how do you see social and organizational cultures influencing and effecting ethical decision making in both organizations as well as in our society as a whole?</w:t>
      </w:r>
    </w:p>
    <w:p w:rsidR="00A761D3" w:rsidRDefault="00A761D3" w:rsidP="00A761D3">
      <w:pPr>
        <w:pStyle w:val="ListParagraph"/>
        <w:shd w:val="clear" w:color="auto" w:fill="FFFFFF"/>
        <w:ind w:left="2160"/>
        <w:rPr>
          <w:rFonts w:ascii="Arial" w:eastAsia="Times New Roman" w:hAnsi="Arial" w:cs="Arial"/>
        </w:rPr>
      </w:pPr>
    </w:p>
    <w:p w:rsidR="00A761D3" w:rsidRPr="006D766F" w:rsidRDefault="00A761D3" w:rsidP="00A761D3">
      <w:pPr>
        <w:shd w:val="clear" w:color="auto" w:fill="FFFFFF"/>
        <w:rPr>
          <w:rFonts w:ascii="Arial" w:eastAsia="Times New Roman" w:hAnsi="Arial" w:cs="Arial"/>
        </w:rPr>
      </w:pPr>
      <w:r w:rsidRPr="006D766F">
        <w:rPr>
          <w:rFonts w:ascii="Arial" w:hAnsi="Arial" w:cs="Arial"/>
          <w:b/>
          <w:bCs/>
          <w:iCs/>
          <w:u w:val="single"/>
        </w:rPr>
        <w:t>How to form questions</w:t>
      </w:r>
    </w:p>
    <w:p w:rsidR="00A761D3" w:rsidRPr="006D766F" w:rsidRDefault="00A761D3" w:rsidP="00A761D3">
      <w:pPr>
        <w:pStyle w:val="ListParagraph"/>
        <w:numPr>
          <w:ilvl w:val="0"/>
          <w:numId w:val="2"/>
        </w:numPr>
        <w:rPr>
          <w:rFonts w:ascii="Arial" w:hAnsi="Arial" w:cs="Arial"/>
        </w:rPr>
      </w:pPr>
      <w:r w:rsidRPr="006D766F">
        <w:rPr>
          <w:rFonts w:ascii="Arial" w:hAnsi="Arial" w:cs="Arial"/>
        </w:rPr>
        <w:t>Basic question with an example, askes guest for their opinion/reaction</w:t>
      </w:r>
    </w:p>
    <w:p w:rsidR="00A761D3" w:rsidRPr="006D766F" w:rsidRDefault="00A761D3" w:rsidP="00A761D3">
      <w:pPr>
        <w:pStyle w:val="ListParagraph"/>
        <w:numPr>
          <w:ilvl w:val="0"/>
          <w:numId w:val="2"/>
        </w:numPr>
        <w:rPr>
          <w:rFonts w:ascii="Arial" w:hAnsi="Arial" w:cs="Arial"/>
        </w:rPr>
      </w:pPr>
      <w:r w:rsidRPr="006D766F">
        <w:rPr>
          <w:rFonts w:ascii="Arial" w:hAnsi="Arial" w:cs="Arial"/>
        </w:rPr>
        <w:t xml:space="preserve">Follow up question, relates to guests first response. </w:t>
      </w:r>
    </w:p>
    <w:p w:rsidR="00A761D3" w:rsidRPr="006D766F" w:rsidRDefault="00A761D3" w:rsidP="00A761D3">
      <w:pPr>
        <w:pStyle w:val="ListParagraph"/>
        <w:numPr>
          <w:ilvl w:val="0"/>
          <w:numId w:val="2"/>
        </w:numPr>
        <w:rPr>
          <w:rFonts w:ascii="Arial" w:hAnsi="Arial" w:cs="Arial"/>
        </w:rPr>
      </w:pPr>
      <w:r w:rsidRPr="006D766F">
        <w:rPr>
          <w:rFonts w:ascii="Arial" w:hAnsi="Arial" w:cs="Arial"/>
        </w:rPr>
        <w:t>Host describes a situation to allow guest to comment.</w:t>
      </w:r>
    </w:p>
    <w:p w:rsidR="00A761D3" w:rsidRPr="006D766F" w:rsidRDefault="00A761D3" w:rsidP="00A761D3">
      <w:pPr>
        <w:pStyle w:val="ListParagraph"/>
        <w:numPr>
          <w:ilvl w:val="0"/>
          <w:numId w:val="2"/>
        </w:numPr>
        <w:rPr>
          <w:rFonts w:ascii="Arial" w:hAnsi="Arial" w:cs="Arial"/>
          <w:color w:val="1F497D"/>
        </w:rPr>
      </w:pPr>
      <w:r w:rsidRPr="006D766F">
        <w:rPr>
          <w:rFonts w:ascii="Arial" w:hAnsi="Arial" w:cs="Arial"/>
        </w:rPr>
        <w:t>Specific question asked, looking for specific answer.  (It is best to provide brief answer (keyword or bullet points) to the questions that will be asked so the host can be confident that the proper answer is given by the guest.)</w:t>
      </w:r>
    </w:p>
    <w:p w:rsidR="00A761D3" w:rsidRDefault="00A761D3" w:rsidP="00A761D3">
      <w:pPr>
        <w:pStyle w:val="ListParagraph"/>
        <w:numPr>
          <w:ilvl w:val="0"/>
          <w:numId w:val="2"/>
        </w:numPr>
        <w:rPr>
          <w:rFonts w:ascii="Arial" w:hAnsi="Arial" w:cs="Arial"/>
        </w:rPr>
      </w:pPr>
      <w:r w:rsidRPr="006D766F">
        <w:rPr>
          <w:rFonts w:ascii="Arial" w:hAnsi="Arial" w:cs="Arial"/>
        </w:rPr>
        <w:t>Host reads statement or quote from media outlet to get guests reaction.</w:t>
      </w:r>
    </w:p>
    <w:p w:rsidR="00A761D3" w:rsidRPr="00A93FA7" w:rsidRDefault="00A761D3" w:rsidP="00A761D3">
      <w:pPr>
        <w:rPr>
          <w:rFonts w:ascii="Arial" w:hAnsi="Arial" w:cs="Arial"/>
        </w:rPr>
      </w:pPr>
    </w:p>
    <w:p w:rsidR="00A761D3" w:rsidRDefault="00A761D3" w:rsidP="00A761D3">
      <w:pPr>
        <w:rPr>
          <w:rFonts w:ascii="Arial" w:hAnsi="Arial" w:cs="Arial"/>
        </w:rPr>
      </w:pPr>
      <w:r w:rsidRPr="00A93FA7">
        <w:rPr>
          <w:rFonts w:ascii="Arial" w:hAnsi="Arial" w:cs="Arial"/>
          <w:b/>
          <w:u w:val="single"/>
        </w:rPr>
        <w:t>Terminology that can be used to construct questions</w:t>
      </w:r>
    </w:p>
    <w:p w:rsidR="00A761D3" w:rsidRPr="00A93FA7" w:rsidRDefault="00A761D3" w:rsidP="00A761D3">
      <w:pPr>
        <w:pStyle w:val="ListParagraph"/>
        <w:numPr>
          <w:ilvl w:val="0"/>
          <w:numId w:val="3"/>
        </w:numPr>
        <w:rPr>
          <w:rFonts w:ascii="Arial" w:hAnsi="Arial" w:cs="Arial"/>
          <w:b/>
          <w:u w:val="single"/>
        </w:rPr>
      </w:pPr>
      <w:r>
        <w:rPr>
          <w:rFonts w:ascii="Arial" w:hAnsi="Arial" w:cs="Arial"/>
        </w:rPr>
        <w:t>Differentiate</w:t>
      </w:r>
    </w:p>
    <w:p w:rsidR="00A761D3" w:rsidRPr="00A93FA7" w:rsidRDefault="00A761D3" w:rsidP="00A761D3">
      <w:pPr>
        <w:pStyle w:val="ListParagraph"/>
        <w:numPr>
          <w:ilvl w:val="0"/>
          <w:numId w:val="3"/>
        </w:numPr>
        <w:rPr>
          <w:rFonts w:ascii="Arial" w:hAnsi="Arial" w:cs="Arial"/>
          <w:b/>
          <w:u w:val="single"/>
        </w:rPr>
      </w:pPr>
      <w:r>
        <w:rPr>
          <w:rFonts w:ascii="Arial" w:hAnsi="Arial" w:cs="Arial"/>
        </w:rPr>
        <w:t>Organize</w:t>
      </w:r>
    </w:p>
    <w:p w:rsidR="00A761D3" w:rsidRPr="00A93FA7" w:rsidRDefault="00A761D3" w:rsidP="00A761D3">
      <w:pPr>
        <w:pStyle w:val="ListParagraph"/>
        <w:numPr>
          <w:ilvl w:val="0"/>
          <w:numId w:val="3"/>
        </w:numPr>
        <w:rPr>
          <w:rFonts w:ascii="Arial" w:hAnsi="Arial" w:cs="Arial"/>
          <w:b/>
          <w:u w:val="single"/>
        </w:rPr>
      </w:pPr>
      <w:r>
        <w:rPr>
          <w:rFonts w:ascii="Arial" w:hAnsi="Arial" w:cs="Arial"/>
        </w:rPr>
        <w:t>Relate</w:t>
      </w:r>
    </w:p>
    <w:p w:rsidR="00A761D3" w:rsidRPr="00A93FA7" w:rsidRDefault="00A761D3" w:rsidP="00A761D3">
      <w:pPr>
        <w:pStyle w:val="ListParagraph"/>
        <w:numPr>
          <w:ilvl w:val="0"/>
          <w:numId w:val="3"/>
        </w:numPr>
        <w:rPr>
          <w:rFonts w:ascii="Arial" w:hAnsi="Arial" w:cs="Arial"/>
          <w:b/>
          <w:u w:val="single"/>
        </w:rPr>
      </w:pPr>
      <w:r>
        <w:rPr>
          <w:rFonts w:ascii="Arial" w:hAnsi="Arial" w:cs="Arial"/>
        </w:rPr>
        <w:t>Compare/Contrast</w:t>
      </w:r>
    </w:p>
    <w:p w:rsidR="00A761D3" w:rsidRPr="00A93FA7" w:rsidRDefault="00A761D3" w:rsidP="00A761D3">
      <w:pPr>
        <w:pStyle w:val="ListParagraph"/>
        <w:numPr>
          <w:ilvl w:val="0"/>
          <w:numId w:val="3"/>
        </w:numPr>
        <w:rPr>
          <w:rFonts w:ascii="Arial" w:hAnsi="Arial" w:cs="Arial"/>
          <w:b/>
          <w:u w:val="single"/>
        </w:rPr>
      </w:pPr>
      <w:r>
        <w:rPr>
          <w:rFonts w:ascii="Arial" w:hAnsi="Arial" w:cs="Arial"/>
        </w:rPr>
        <w:t>Distinguish</w:t>
      </w:r>
    </w:p>
    <w:p w:rsidR="00A761D3" w:rsidRPr="00A93FA7" w:rsidRDefault="00A761D3" w:rsidP="00A761D3">
      <w:pPr>
        <w:pStyle w:val="ListParagraph"/>
        <w:numPr>
          <w:ilvl w:val="0"/>
          <w:numId w:val="3"/>
        </w:numPr>
        <w:rPr>
          <w:rFonts w:ascii="Arial" w:hAnsi="Arial" w:cs="Arial"/>
          <w:b/>
          <w:u w:val="single"/>
        </w:rPr>
      </w:pPr>
      <w:r>
        <w:rPr>
          <w:rFonts w:ascii="Arial" w:hAnsi="Arial" w:cs="Arial"/>
        </w:rPr>
        <w:t>Examine</w:t>
      </w:r>
    </w:p>
    <w:p w:rsidR="00A761D3" w:rsidRPr="006D766F" w:rsidRDefault="00A761D3" w:rsidP="00A761D3">
      <w:pPr>
        <w:ind w:left="1080"/>
        <w:rPr>
          <w:rFonts w:ascii="Arial" w:hAnsi="Arial" w:cs="Arial"/>
        </w:rPr>
      </w:pPr>
    </w:p>
    <w:p w:rsidR="00A761D3" w:rsidRPr="006D766F" w:rsidRDefault="00A761D3" w:rsidP="00A761D3">
      <w:pPr>
        <w:ind w:left="360"/>
        <w:rPr>
          <w:rFonts w:ascii="Arial" w:hAnsi="Arial" w:cs="Arial"/>
        </w:rPr>
      </w:pPr>
      <w:r w:rsidRPr="006D766F">
        <w:rPr>
          <w:rFonts w:ascii="Arial" w:hAnsi="Arial" w:cs="Arial"/>
        </w:rPr>
        <w:t>Here is a link to a sample of TV news clips which illustrate standard interviewing styles for single or multiple guest.</w:t>
      </w:r>
    </w:p>
    <w:p w:rsidR="00A761D3" w:rsidRPr="006D766F" w:rsidRDefault="00A761D3" w:rsidP="00A761D3">
      <w:pPr>
        <w:ind w:firstLine="360"/>
        <w:rPr>
          <w:rFonts w:ascii="Arial" w:hAnsi="Arial" w:cs="Arial"/>
        </w:rPr>
      </w:pPr>
      <w:hyperlink r:id="rId5" w:history="1">
        <w:r w:rsidRPr="006D766F">
          <w:rPr>
            <w:rStyle w:val="Hyperlink"/>
            <w:rFonts w:ascii="Arial" w:hAnsi="Arial" w:cs="Arial"/>
          </w:rPr>
          <w:t>https://mediaspace.adler.edu/channel/channelid/35573781</w:t>
        </w:r>
      </w:hyperlink>
    </w:p>
    <w:p w:rsidR="00A761D3" w:rsidRDefault="00A761D3" w:rsidP="00A761D3">
      <w:pPr>
        <w:ind w:firstLine="360"/>
        <w:rPr>
          <w:rFonts w:ascii="Arial" w:hAnsi="Arial" w:cs="Arial"/>
        </w:rPr>
      </w:pPr>
      <w:r w:rsidRPr="006D766F">
        <w:rPr>
          <w:rFonts w:ascii="Arial" w:hAnsi="Arial" w:cs="Arial"/>
        </w:rPr>
        <w:t xml:space="preserve">Log in using your </w:t>
      </w:r>
      <w:proofErr w:type="spellStart"/>
      <w:proofErr w:type="gramStart"/>
      <w:r w:rsidRPr="006D766F">
        <w:rPr>
          <w:rFonts w:ascii="Arial" w:hAnsi="Arial" w:cs="Arial"/>
        </w:rPr>
        <w:t>adler</w:t>
      </w:r>
      <w:proofErr w:type="spellEnd"/>
      <w:proofErr w:type="gramEnd"/>
      <w:r w:rsidRPr="006D766F">
        <w:rPr>
          <w:rFonts w:ascii="Arial" w:hAnsi="Arial" w:cs="Arial"/>
        </w:rPr>
        <w:t xml:space="preserve"> email address and password</w:t>
      </w:r>
    </w:p>
    <w:p w:rsidR="00A761D3" w:rsidRDefault="00A761D3" w:rsidP="00A761D3">
      <w:pPr>
        <w:ind w:firstLine="360"/>
        <w:rPr>
          <w:rFonts w:ascii="Arial" w:hAnsi="Arial" w:cs="Arial"/>
        </w:rPr>
      </w:pPr>
    </w:p>
    <w:p w:rsidR="00A761D3" w:rsidRDefault="00A761D3" w:rsidP="00A761D3">
      <w:pPr>
        <w:ind w:firstLine="360"/>
        <w:rPr>
          <w:rFonts w:ascii="Arial" w:hAnsi="Arial" w:cs="Arial"/>
        </w:rPr>
      </w:pPr>
    </w:p>
    <w:p w:rsidR="00A761D3" w:rsidRPr="006D766F" w:rsidRDefault="00A761D3" w:rsidP="00A761D3">
      <w:pPr>
        <w:rPr>
          <w:rFonts w:ascii="Arial" w:hAnsi="Arial" w:cs="Arial"/>
        </w:rPr>
      </w:pPr>
      <w:r w:rsidRPr="006D766F">
        <w:rPr>
          <w:rFonts w:ascii="Arial" w:hAnsi="Arial" w:cs="Arial"/>
          <w:b/>
          <w:u w:val="single"/>
        </w:rPr>
        <w:t>Scripting Interview Questions</w:t>
      </w:r>
    </w:p>
    <w:p w:rsidR="00A761D3" w:rsidRPr="009B51F3" w:rsidRDefault="00A761D3" w:rsidP="00A761D3">
      <w:pPr>
        <w:ind w:firstLine="720"/>
        <w:rPr>
          <w:rFonts w:ascii="Arial" w:hAnsi="Arial" w:cs="Arial"/>
        </w:rPr>
      </w:pPr>
      <w:r w:rsidRPr="009B51F3">
        <w:rPr>
          <w:rFonts w:ascii="Arial" w:hAnsi="Arial" w:cs="Arial"/>
        </w:rPr>
        <w:t>Week 1</w:t>
      </w:r>
    </w:p>
    <w:p w:rsidR="00A761D3" w:rsidRDefault="00A761D3" w:rsidP="00A761D3">
      <w:pPr>
        <w:pStyle w:val="CommentText"/>
        <w:ind w:left="720"/>
        <w:rPr>
          <w:rFonts w:ascii="Arial" w:hAnsi="Arial" w:cs="Arial"/>
          <w:sz w:val="24"/>
          <w:szCs w:val="24"/>
        </w:rPr>
      </w:pPr>
      <w:r>
        <w:rPr>
          <w:rFonts w:ascii="Arial" w:hAnsi="Arial" w:cs="Arial"/>
          <w:sz w:val="24"/>
          <w:szCs w:val="24"/>
        </w:rPr>
        <w:t>Host: Today we are talking about traditional media verses social media and how to reach your audience. We are speaking with (guest name) the (title) at (company), thank you for joining us.</w:t>
      </w:r>
    </w:p>
    <w:p w:rsidR="00A761D3" w:rsidRPr="009B51F3" w:rsidRDefault="00A761D3" w:rsidP="00A761D3">
      <w:pPr>
        <w:ind w:firstLine="720"/>
        <w:rPr>
          <w:rFonts w:ascii="Arial" w:hAnsi="Arial" w:cs="Arial"/>
        </w:rPr>
      </w:pPr>
      <w:r w:rsidRPr="009B51F3">
        <w:rPr>
          <w:rFonts w:ascii="Arial" w:hAnsi="Arial" w:cs="Arial"/>
        </w:rPr>
        <w:lastRenderedPageBreak/>
        <w:t>Question 1:</w:t>
      </w:r>
      <w:r>
        <w:rPr>
          <w:rFonts w:ascii="Arial" w:hAnsi="Arial" w:cs="Arial"/>
        </w:rPr>
        <w:t xml:space="preserve">  I</w:t>
      </w:r>
      <w:r w:rsidRPr="009B51F3">
        <w:rPr>
          <w:rFonts w:ascii="Arial" w:hAnsi="Arial" w:cs="Arial"/>
        </w:rPr>
        <w:t>s there a difference between social media and traditional media?”</w:t>
      </w:r>
    </w:p>
    <w:p w:rsidR="00A761D3" w:rsidRDefault="00A761D3" w:rsidP="00A761D3">
      <w:pPr>
        <w:pStyle w:val="CommentText"/>
        <w:ind w:firstLine="720"/>
        <w:rPr>
          <w:rFonts w:ascii="Arial" w:hAnsi="Arial" w:cs="Arial"/>
          <w:sz w:val="24"/>
          <w:szCs w:val="24"/>
        </w:rPr>
      </w:pPr>
      <w:r w:rsidRPr="009B51F3">
        <w:rPr>
          <w:rFonts w:ascii="Arial" w:hAnsi="Arial" w:cs="Arial"/>
          <w:sz w:val="24"/>
          <w:szCs w:val="24"/>
        </w:rPr>
        <w:t>Follow up question – “Do they influence one another?”</w:t>
      </w:r>
    </w:p>
    <w:p w:rsidR="00A761D3" w:rsidRDefault="00A761D3" w:rsidP="00A761D3">
      <w:pPr>
        <w:pStyle w:val="CommentText"/>
        <w:ind w:left="720"/>
        <w:rPr>
          <w:rFonts w:ascii="Arial" w:hAnsi="Arial" w:cs="Arial"/>
          <w:sz w:val="24"/>
          <w:szCs w:val="24"/>
        </w:rPr>
      </w:pPr>
      <w:r>
        <w:rPr>
          <w:rFonts w:ascii="Arial" w:hAnsi="Arial" w:cs="Arial"/>
          <w:sz w:val="24"/>
          <w:szCs w:val="24"/>
        </w:rPr>
        <w:t>Question 2:</w:t>
      </w:r>
      <w:r>
        <w:rPr>
          <w:rFonts w:ascii="Arial" w:hAnsi="Arial" w:cs="Arial"/>
          <w:sz w:val="24"/>
          <w:szCs w:val="24"/>
        </w:rPr>
        <w:tab/>
        <w:t xml:space="preserve">There are so many different social media platforms, such as </w:t>
      </w:r>
      <w:proofErr w:type="spellStart"/>
      <w:r>
        <w:rPr>
          <w:rFonts w:ascii="Arial" w:hAnsi="Arial" w:cs="Arial"/>
          <w:sz w:val="24"/>
          <w:szCs w:val="24"/>
        </w:rPr>
        <w:t>facebook</w:t>
      </w:r>
      <w:proofErr w:type="spellEnd"/>
      <w:r>
        <w:rPr>
          <w:rFonts w:ascii="Arial" w:hAnsi="Arial" w:cs="Arial"/>
          <w:sz w:val="24"/>
          <w:szCs w:val="24"/>
        </w:rPr>
        <w:t>, twitter, and Instagram, how do you know which service is best to reach your audience?</w:t>
      </w:r>
    </w:p>
    <w:p w:rsidR="00A761D3" w:rsidRDefault="00A761D3" w:rsidP="00A761D3">
      <w:pPr>
        <w:pStyle w:val="CommentText"/>
        <w:ind w:left="720"/>
        <w:rPr>
          <w:rFonts w:ascii="Arial" w:eastAsia="Arial" w:hAnsi="Arial" w:cs="Arial"/>
          <w:sz w:val="24"/>
          <w:szCs w:val="24"/>
        </w:rPr>
      </w:pPr>
      <w:r w:rsidRPr="1885D406">
        <w:rPr>
          <w:rFonts w:ascii="Arial" w:eastAsia="Arial" w:hAnsi="Arial" w:cs="Arial"/>
          <w:sz w:val="24"/>
          <w:szCs w:val="24"/>
        </w:rPr>
        <w:t>Host: gives brief summary of the guest’s responses.) "Guest Name", thank you for taking the time to speak with us today.</w:t>
      </w:r>
    </w:p>
    <w:p w:rsidR="0072669D" w:rsidRDefault="00A761D3">
      <w:bookmarkStart w:id="0" w:name="_GoBack"/>
      <w:bookmarkEnd w:id="0"/>
    </w:p>
    <w:sectPr w:rsidR="0072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F77"/>
    <w:multiLevelType w:val="hybridMultilevel"/>
    <w:tmpl w:val="51EA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90EF2"/>
    <w:multiLevelType w:val="hybridMultilevel"/>
    <w:tmpl w:val="01C88D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5D5886"/>
    <w:multiLevelType w:val="hybridMultilevel"/>
    <w:tmpl w:val="89EC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D3"/>
    <w:rsid w:val="00192BD6"/>
    <w:rsid w:val="00307EE9"/>
    <w:rsid w:val="00A7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AC014-FF02-4A9F-AF77-8E1EDEFA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1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D3"/>
    <w:pPr>
      <w:ind w:left="720"/>
      <w:contextualSpacing/>
    </w:pPr>
  </w:style>
  <w:style w:type="character" w:styleId="Hyperlink">
    <w:name w:val="Hyperlink"/>
    <w:basedOn w:val="DefaultParagraphFont"/>
    <w:uiPriority w:val="99"/>
    <w:unhideWhenUsed/>
    <w:rsid w:val="00A761D3"/>
    <w:rPr>
      <w:color w:val="0563C1"/>
      <w:u w:val="single"/>
    </w:rPr>
  </w:style>
  <w:style w:type="paragraph" w:styleId="CommentText">
    <w:name w:val="annotation text"/>
    <w:basedOn w:val="Normal"/>
    <w:link w:val="CommentTextChar"/>
    <w:uiPriority w:val="99"/>
    <w:unhideWhenUsed/>
    <w:rsid w:val="00A761D3"/>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A761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pace.adler.edu/channel/channelid/355737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 Daniel</dc:creator>
  <cp:keywords/>
  <dc:description/>
  <cp:lastModifiedBy>Tye, Daniel</cp:lastModifiedBy>
  <cp:revision>1</cp:revision>
  <dcterms:created xsi:type="dcterms:W3CDTF">2017-04-26T13:50:00Z</dcterms:created>
  <dcterms:modified xsi:type="dcterms:W3CDTF">2017-04-26T13:50:00Z</dcterms:modified>
</cp:coreProperties>
</file>